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F798" w14:textId="77777777" w:rsidR="00C95B8E" w:rsidRPr="00C95B8E" w:rsidRDefault="00C95B8E" w:rsidP="00C95B8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1FFE1"/>
        <w:jc w:val="center"/>
        <w:rPr>
          <w:rFonts w:ascii="Calibri" w:hAnsi="Calibri" w:cs="Calibri"/>
          <w:b/>
          <w:bCs/>
          <w:sz w:val="32"/>
          <w:szCs w:val="32"/>
          <w:lang w:eastAsia="fr-FR"/>
        </w:rPr>
      </w:pPr>
      <w:r w:rsidRPr="00C95B8E">
        <w:rPr>
          <w:rFonts w:ascii="Calibri" w:hAnsi="Calibri" w:cs="Calibri"/>
          <w:b/>
          <w:bCs/>
          <w:sz w:val="32"/>
          <w:szCs w:val="32"/>
          <w:lang w:eastAsia="fr-FR"/>
        </w:rPr>
        <w:t>Oiseaux protégés : la justice ordonne l'arrêt pour 4 mois du parc éolien d'Aumelas dans l'Hérault</w:t>
      </w:r>
    </w:p>
    <w:p w14:paraId="228CB1A1" w14:textId="77777777" w:rsidR="00706D3E" w:rsidRDefault="00706D3E"/>
    <w:p w14:paraId="437F7469" w14:textId="77777777" w:rsidR="00C95B8E" w:rsidRDefault="00C95B8E">
      <w:pPr>
        <w:rPr>
          <w:rFonts w:ascii="Roboto" w:hAnsi="Roboto"/>
          <w:color w:val="273344"/>
          <w:sz w:val="21"/>
          <w:szCs w:val="21"/>
        </w:rPr>
      </w:pPr>
    </w:p>
    <w:p w14:paraId="6E6EE8AD" w14:textId="5C7D06EC" w:rsidR="00C95B8E" w:rsidRDefault="00C95B8E" w:rsidP="00C95B8E">
      <w:pPr>
        <w:pStyle w:val="Sansinterligne"/>
      </w:pPr>
      <w:r>
        <w:t>Par La Provence avec AFP</w:t>
      </w:r>
    </w:p>
    <w:p w14:paraId="6DDD43C0" w14:textId="77777777" w:rsidR="00C95B8E" w:rsidRDefault="00C95B8E" w:rsidP="00C95B8E">
      <w:pPr>
        <w:pStyle w:val="Sansinterligne"/>
      </w:pPr>
      <w:r>
        <w:t xml:space="preserve">Publié le 07/04/25 à </w:t>
      </w:r>
      <w:proofErr w:type="gramStart"/>
      <w:r>
        <w:t>14:</w:t>
      </w:r>
      <w:proofErr w:type="gramEnd"/>
      <w:r>
        <w:t>53</w:t>
      </w:r>
    </w:p>
    <w:p w14:paraId="4F43384F" w14:textId="77777777" w:rsidR="00C95B8E" w:rsidRDefault="00C95B8E" w:rsidP="00C95B8E">
      <w:pPr>
        <w:pStyle w:val="Sansinterligne"/>
      </w:pPr>
    </w:p>
    <w:p w14:paraId="3EBAD0CD" w14:textId="77777777" w:rsidR="00C95B8E" w:rsidRDefault="00C95B8E" w:rsidP="00C95B8E">
      <w:pPr>
        <w:pStyle w:val="Sansinterligne"/>
      </w:pPr>
    </w:p>
    <w:p w14:paraId="3EB544A1" w14:textId="40F1584B" w:rsidR="00C95B8E" w:rsidRDefault="00C95B8E" w:rsidP="00C95B8E">
      <w:pPr>
        <w:jc w:val="center"/>
      </w:pPr>
      <w:r>
        <w:rPr>
          <w:noProof/>
        </w:rPr>
        <w:drawing>
          <wp:inline distT="0" distB="0" distL="0" distR="0" wp14:anchorId="05D5117D" wp14:editId="034CB2D6">
            <wp:extent cx="4665038" cy="2619983"/>
            <wp:effectExtent l="0" t="0" r="2540" b="9525"/>
            <wp:docPr id="1" name="Image 1" descr="Le tribunal de Montpellier a ordonné la suspension pour quatre mois de l'activité du parc éolien d'Aumelas (Héraul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tribunal de Montpellier a ordonné la suspension pour quatre mois de l'activité du parc éolien d'Aumelas (Hérault)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13" cy="263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E124" w14:textId="45E9BBA2" w:rsidR="00C95B8E" w:rsidRPr="00C95B8E" w:rsidRDefault="00C95B8E" w:rsidP="00C95B8E">
      <w:pPr>
        <w:pStyle w:val="rev-margin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center"/>
        <w:rPr>
          <w:rFonts w:ascii="Calibri" w:hAnsi="Calibri" w:cs="Calibri"/>
          <w:color w:val="273344"/>
          <w:sz w:val="22"/>
          <w:szCs w:val="22"/>
        </w:rPr>
      </w:pPr>
      <w:r w:rsidRPr="00C95B8E">
        <w:rPr>
          <w:rFonts w:ascii="Calibri" w:hAnsi="Calibri" w:cs="Calibri"/>
          <w:color w:val="273344"/>
          <w:sz w:val="22"/>
          <w:szCs w:val="22"/>
        </w:rPr>
        <w:t>Le tribunal de Montpellier a ordonné la suspension pour quatre mois de l'activité</w:t>
      </w:r>
    </w:p>
    <w:p w14:paraId="36BDA369" w14:textId="0376451B" w:rsidR="00C95B8E" w:rsidRPr="00C95B8E" w:rsidRDefault="00C95B8E" w:rsidP="00C95B8E">
      <w:pPr>
        <w:pStyle w:val="rev-margin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center"/>
        <w:rPr>
          <w:rFonts w:ascii="Calibri" w:hAnsi="Calibri" w:cs="Calibri"/>
          <w:color w:val="273344"/>
          <w:sz w:val="22"/>
          <w:szCs w:val="22"/>
        </w:rPr>
      </w:pPr>
      <w:proofErr w:type="gramStart"/>
      <w:r w:rsidRPr="00C95B8E">
        <w:rPr>
          <w:rFonts w:ascii="Calibri" w:hAnsi="Calibri" w:cs="Calibri"/>
          <w:color w:val="273344"/>
          <w:sz w:val="22"/>
          <w:szCs w:val="22"/>
        </w:rPr>
        <w:t>du</w:t>
      </w:r>
      <w:proofErr w:type="gramEnd"/>
      <w:r w:rsidRPr="00C95B8E">
        <w:rPr>
          <w:rFonts w:ascii="Calibri" w:hAnsi="Calibri" w:cs="Calibri"/>
          <w:color w:val="273344"/>
          <w:sz w:val="22"/>
          <w:szCs w:val="22"/>
        </w:rPr>
        <w:t xml:space="preserve"> parc éolien d'Aumelas (Hérault).</w:t>
      </w:r>
    </w:p>
    <w:p w14:paraId="2432B888" w14:textId="77777777" w:rsidR="00C95B8E" w:rsidRPr="00C95B8E" w:rsidRDefault="00C95B8E" w:rsidP="00C95B8E">
      <w:pPr>
        <w:pStyle w:val="rev-margin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jc w:val="center"/>
        <w:rPr>
          <w:rFonts w:ascii="Roboto" w:hAnsi="Roboto"/>
          <w:b/>
          <w:bCs/>
          <w:color w:val="273344"/>
          <w:sz w:val="20"/>
          <w:szCs w:val="20"/>
        </w:rPr>
      </w:pPr>
      <w:r w:rsidRPr="00C95B8E">
        <w:rPr>
          <w:rFonts w:ascii="Roboto" w:hAnsi="Roboto"/>
          <w:b/>
          <w:bCs/>
          <w:color w:val="273344"/>
          <w:sz w:val="20"/>
          <w:szCs w:val="20"/>
        </w:rPr>
        <w:t>Photo serge guéroult</w:t>
      </w:r>
    </w:p>
    <w:p w14:paraId="2E935E93" w14:textId="77777777" w:rsidR="00C95B8E" w:rsidRDefault="00C95B8E"/>
    <w:p w14:paraId="1ACD64C9" w14:textId="6B9F8910" w:rsidR="00C95B8E" w:rsidRDefault="00C95B8E" w:rsidP="00C95B8E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</w:pPr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>Dans un jugement qui représente une première au niveau pénal contre des exploitants d'éoliennes, le tribunal a également condamné l'ancien PDG d'EDF Renouvelables, Bruno Bensasson,</w:t>
      </w:r>
    </w:p>
    <w:p w14:paraId="19C9CB2A" w14:textId="65B2E378" w:rsidR="00C95B8E" w:rsidRPr="00C95B8E" w:rsidRDefault="00C95B8E" w:rsidP="00C95B8E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</w:pPr>
      <w:proofErr w:type="gramStart"/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>à</w:t>
      </w:r>
      <w:proofErr w:type="gramEnd"/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 xml:space="preserve"> six mois de prison avec sursis et 100 000 euros d'amende</w:t>
      </w:r>
    </w:p>
    <w:p w14:paraId="0AB72D56" w14:textId="6D83BEB5" w:rsidR="00C95B8E" w:rsidRPr="00C95B8E" w:rsidRDefault="00C95B8E" w:rsidP="00C95B8E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</w:pPr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>(</w:t>
      </w:r>
      <w:proofErr w:type="gramStart"/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>dont</w:t>
      </w:r>
      <w:proofErr w:type="gramEnd"/>
      <w:r w:rsidRPr="00C95B8E">
        <w:rPr>
          <w:rFonts w:ascii="Calibri" w:eastAsia="Times New Roman" w:hAnsi="Calibri" w:cs="Calibri"/>
          <w:b/>
          <w:bCs/>
          <w:color w:val="273344"/>
          <w:spacing w:val="0"/>
          <w:sz w:val="22"/>
          <w:szCs w:val="22"/>
          <w:lang w:eastAsia="fr-FR"/>
        </w:rPr>
        <w:t xml:space="preserve"> 30 000 avec sursis).</w:t>
      </w:r>
    </w:p>
    <w:p w14:paraId="4A4160B2" w14:textId="77777777" w:rsidR="00C95B8E" w:rsidRDefault="00C95B8E"/>
    <w:p w14:paraId="5A306B43" w14:textId="77777777" w:rsidR="00C95B8E" w:rsidRDefault="00C95B8E"/>
    <w:p w14:paraId="2E39A96D" w14:textId="272A388D" w:rsidR="00C95B8E" w:rsidRPr="00C95B8E" w:rsidRDefault="00C95B8E" w:rsidP="00C95B8E">
      <w:pPr>
        <w:pStyle w:val="Sansinterligne"/>
        <w:rPr>
          <w:sz w:val="22"/>
          <w:szCs w:val="22"/>
        </w:rPr>
      </w:pPr>
      <w:r w:rsidRPr="00C95B8E">
        <w:rPr>
          <w:sz w:val="22"/>
          <w:szCs w:val="22"/>
        </w:rPr>
        <w:t>Le tribunal de Montpellier a ordonné, ce lundi 7 avril, la suspension pour quatre mois, avec exécution provisoire, de l'activité du </w:t>
      </w:r>
      <w:hyperlink r:id="rId5" w:tgtFrame="_blank" w:history="1">
        <w:r w:rsidRPr="00C95B8E">
          <w:rPr>
            <w:rStyle w:val="Lienhypertexte"/>
            <w:color w:val="1F6AE0"/>
            <w:sz w:val="22"/>
            <w:szCs w:val="22"/>
            <w:bdr w:val="single" w:sz="2" w:space="0" w:color="E5E7EB" w:frame="1"/>
          </w:rPr>
          <w:t>parc éolien</w:t>
        </w:r>
      </w:hyperlink>
      <w:r w:rsidRPr="00C95B8E">
        <w:rPr>
          <w:sz w:val="22"/>
          <w:szCs w:val="22"/>
        </w:rPr>
        <w:t xml:space="preserve"> d'Aumelas (Hérault), jugeant les 10 sociétés qui l'exploitent, dont EDF Renouvelables, responsables de la mort de 160 individus d'espèces protégées, </w:t>
      </w:r>
    </w:p>
    <w:p w14:paraId="6A2FB222" w14:textId="7DA7ECF0" w:rsidR="00C95B8E" w:rsidRPr="00C95B8E" w:rsidRDefault="00C95B8E" w:rsidP="00C95B8E">
      <w:pPr>
        <w:pStyle w:val="Sansinterligne"/>
        <w:rPr>
          <w:sz w:val="22"/>
          <w:szCs w:val="22"/>
        </w:rPr>
      </w:pPr>
      <w:r w:rsidRPr="00C95B8E">
        <w:rPr>
          <w:sz w:val="22"/>
          <w:szCs w:val="22"/>
        </w:rPr>
        <w:t>dont de rares faucons crécerellettes.</w:t>
      </w:r>
    </w:p>
    <w:p w14:paraId="02FCA14A" w14:textId="77777777" w:rsidR="00C95B8E" w:rsidRDefault="00C95B8E">
      <w:pPr>
        <w:rPr>
          <w:sz w:val="22"/>
          <w:szCs w:val="22"/>
        </w:rPr>
      </w:pPr>
    </w:p>
    <w:p w14:paraId="011A277F" w14:textId="77777777" w:rsidR="00C95B8E" w:rsidRPr="00C95B8E" w:rsidRDefault="00C95B8E" w:rsidP="00C95B8E">
      <w:pPr>
        <w:pStyle w:val="Sansinterligne"/>
      </w:pPr>
    </w:p>
    <w:p w14:paraId="042D12BF" w14:textId="59DF8DBF" w:rsidR="00C95B8E" w:rsidRPr="00C95B8E" w:rsidRDefault="00C95B8E">
      <w:pPr>
        <w:rPr>
          <w:sz w:val="22"/>
          <w:szCs w:val="22"/>
        </w:rPr>
      </w:pPr>
      <w:r w:rsidRPr="00C95B8E">
        <w:rPr>
          <w:color w:val="273344"/>
          <w:sz w:val="22"/>
          <w:szCs w:val="22"/>
        </w:rPr>
        <w:t>Dans un jugement qui représente une première au niveau pénal contre des exploitants d'éoliennes, le tribunal a également condamné chacune de ces sociétés à 500000 euros d'amende (dont 250000 avec sursis) et l'ancien PDG d'EDF Renouvelables, Bruno Bensasson, à six mois de prison avec sursis et 100000 euros d'amende (dont 30000 avec sursis).</w:t>
      </w:r>
    </w:p>
    <w:p w14:paraId="54FBBAA4" w14:textId="77777777" w:rsidR="00C95B8E" w:rsidRDefault="00C95B8E"/>
    <w:sectPr w:rsidR="00C95B8E" w:rsidSect="00C95B8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8E"/>
    <w:rsid w:val="00706D3E"/>
    <w:rsid w:val="00BB0D8B"/>
    <w:rsid w:val="00C9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2F31"/>
  <w15:chartTrackingRefBased/>
  <w15:docId w15:val="{587D4D0E-D339-4974-B036-050B257D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="Times New Roman"/>
        <w:spacing w:val="-9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5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5B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5B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5B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5B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5B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5B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5B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5B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5B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5B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5B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5B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5B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5B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5B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5B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5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5B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5B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5B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5B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5B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5B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5B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5B8E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C95B8E"/>
    <w:pPr>
      <w:spacing w:after="0" w:line="240" w:lineRule="auto"/>
    </w:pPr>
  </w:style>
  <w:style w:type="paragraph" w:customStyle="1" w:styleId="rev-margin-0">
    <w:name w:val="rev-margin-0"/>
    <w:basedOn w:val="Normal"/>
    <w:rsid w:val="00C95B8E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5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9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3" w:color="E5E7EB"/>
            <w:right w:val="single" w:sz="2" w:space="0" w:color="E5E7EB"/>
          </w:divBdr>
        </w:div>
      </w:divsChild>
    </w:div>
    <w:div w:id="707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5629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54159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22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provence.com/article/economie/9143213818527614/parc-eolien-au-large-de-fos-sur-mer-2-laureats-designes-par-le-gouvernement-pour-les-projets-en-mediterran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Bédu</dc:creator>
  <cp:keywords/>
  <dc:description/>
  <cp:lastModifiedBy>Martine Bédu</cp:lastModifiedBy>
  <cp:revision>1</cp:revision>
  <dcterms:created xsi:type="dcterms:W3CDTF">2025-04-07T18:34:00Z</dcterms:created>
  <dcterms:modified xsi:type="dcterms:W3CDTF">2025-04-07T18:44:00Z</dcterms:modified>
</cp:coreProperties>
</file>